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2" w:rsidRDefault="00AE1C02" w:rsidP="00AE1C02">
      <w:pPr>
        <w:spacing w:after="0"/>
        <w:jc w:val="center"/>
      </w:pPr>
      <w:r>
        <w:t>RESOLUTION OF THE BOARD</w:t>
      </w:r>
    </w:p>
    <w:p w:rsidR="00AE1C02" w:rsidRDefault="00AE1C02" w:rsidP="00AE1C02">
      <w:pPr>
        <w:spacing w:after="0"/>
        <w:jc w:val="center"/>
      </w:pPr>
      <w:r>
        <w:t xml:space="preserve">The </w:t>
      </w:r>
      <w:proofErr w:type="spellStart"/>
      <w:r>
        <w:t>Institute</w:t>
      </w:r>
      <w:proofErr w:type="spellEnd"/>
      <w:r>
        <w:t xml:space="preserve"> of Creative </w:t>
      </w:r>
      <w:proofErr w:type="spellStart"/>
      <w:r>
        <w:t>Procedure</w:t>
      </w:r>
      <w:proofErr w:type="spellEnd"/>
    </w:p>
    <w:p w:rsidR="00AE1C02" w:rsidRDefault="00AE1C02" w:rsidP="00AE1C02">
      <w:pPr>
        <w:spacing w:after="0"/>
        <w:jc w:val="center"/>
      </w:pPr>
      <w:r>
        <w:t xml:space="preserve">a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in Łódź</w:t>
      </w:r>
    </w:p>
    <w:p w:rsidR="00AE1C02" w:rsidRDefault="00AE1C02" w:rsidP="00AE1C02">
      <w:pPr>
        <w:spacing w:after="0"/>
        <w:jc w:val="center"/>
      </w:pPr>
      <w:r>
        <w:t>of January 10, 2022</w:t>
      </w:r>
    </w:p>
    <w:p w:rsidR="00AE1C02" w:rsidRDefault="00AE1C02" w:rsidP="00AE1C02">
      <w:pPr>
        <w:spacing w:after="0"/>
        <w:jc w:val="center"/>
      </w:pPr>
    </w:p>
    <w:p w:rsidR="00AE1C02" w:rsidRDefault="00AE1C02" w:rsidP="00AE1C02">
      <w:pPr>
        <w:spacing w:after="0"/>
        <w:jc w:val="both"/>
      </w:pPr>
      <w:r>
        <w:t xml:space="preserve">on </w:t>
      </w:r>
      <w:proofErr w:type="spellStart"/>
      <w:r>
        <w:t>establishing</w:t>
      </w:r>
      <w:proofErr w:type="spellEnd"/>
      <w:r>
        <w:t xml:space="preserve"> the </w:t>
      </w:r>
      <w:proofErr w:type="spellStart"/>
      <w:r>
        <w:t>statute</w:t>
      </w:r>
      <w:proofErr w:type="spellEnd"/>
      <w:r>
        <w:t xml:space="preserve"> of the Non-Public </w:t>
      </w:r>
      <w:proofErr w:type="spellStart"/>
      <w:r>
        <w:t>Nursery</w:t>
      </w:r>
      <w:proofErr w:type="spellEnd"/>
      <w:r>
        <w:t xml:space="preserve"> "</w:t>
      </w:r>
      <w:proofErr w:type="spellStart"/>
      <w:r>
        <w:t>Rainbow</w:t>
      </w:r>
      <w:proofErr w:type="spellEnd"/>
      <w:r>
        <w:t xml:space="preserve"> World of the Child"</w:t>
      </w:r>
    </w:p>
    <w:p w:rsidR="00AE1C02" w:rsidRDefault="00AE1C02" w:rsidP="00AE1C02">
      <w:pPr>
        <w:spacing w:after="0"/>
        <w:jc w:val="both"/>
      </w:pPr>
    </w:p>
    <w:p w:rsidR="00AE1C02" w:rsidRDefault="00AE1C02" w:rsidP="00AE1C02">
      <w:pPr>
        <w:spacing w:after="0"/>
        <w:jc w:val="both"/>
      </w:pPr>
    </w:p>
    <w:p w:rsidR="00AE1C02" w:rsidRDefault="00AE1C02" w:rsidP="00AE1C02">
      <w:pPr>
        <w:spacing w:after="0"/>
        <w:jc w:val="both"/>
      </w:pPr>
      <w:proofErr w:type="spellStart"/>
      <w:r>
        <w:t>Based</w:t>
      </w:r>
      <w:proofErr w:type="spellEnd"/>
      <w:r>
        <w:t xml:space="preserve"> on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article</w:t>
      </w:r>
      <w:proofErr w:type="spellEnd"/>
      <w:r>
        <w:t xml:space="preserve"> 11 sec. 2 of the </w:t>
      </w:r>
      <w:proofErr w:type="spellStart"/>
      <w:r>
        <w:t>Act</w:t>
      </w:r>
      <w:proofErr w:type="spellEnd"/>
      <w:r>
        <w:t xml:space="preserve"> of </w:t>
      </w:r>
      <w:proofErr w:type="spellStart"/>
      <w:r>
        <w:t>February</w:t>
      </w:r>
      <w:proofErr w:type="spellEnd"/>
      <w:r>
        <w:t xml:space="preserve"> 4, 2011. on the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the </w:t>
      </w:r>
      <w:proofErr w:type="spellStart"/>
      <w:r>
        <w:t>age</w:t>
      </w:r>
      <w:proofErr w:type="spellEnd"/>
      <w:r>
        <w:t xml:space="preserve"> of 3 (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Laws</w:t>
      </w:r>
      <w:proofErr w:type="spellEnd"/>
      <w:r>
        <w:t xml:space="preserve"> No. 45, </w:t>
      </w:r>
      <w:proofErr w:type="spellStart"/>
      <w:r>
        <w:t>item</w:t>
      </w:r>
      <w:proofErr w:type="spellEnd"/>
      <w:r>
        <w:t xml:space="preserve"> 235) The Management Board of the </w:t>
      </w:r>
      <w:proofErr w:type="spellStart"/>
      <w:r>
        <w:t>Institute</w:t>
      </w:r>
      <w:proofErr w:type="spellEnd"/>
      <w:r>
        <w:t xml:space="preserve"> of Creative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in Łódź, resolution as </w:t>
      </w:r>
      <w:proofErr w:type="spellStart"/>
      <w:r>
        <w:t>follows</w:t>
      </w:r>
      <w:proofErr w:type="spellEnd"/>
      <w:r>
        <w:t>:</w:t>
      </w:r>
    </w:p>
    <w:p w:rsidR="00AE1C02" w:rsidRDefault="00AE1C02" w:rsidP="00AE1C02">
      <w:pPr>
        <w:spacing w:after="0"/>
        <w:jc w:val="both"/>
      </w:pPr>
    </w:p>
    <w:p w:rsidR="00AE1C02" w:rsidRDefault="00AE1C02" w:rsidP="00AE1C02">
      <w:pPr>
        <w:spacing w:after="0"/>
        <w:jc w:val="both"/>
      </w:pPr>
      <w:r>
        <w:t xml:space="preserve">§ 1. The </w:t>
      </w:r>
      <w:proofErr w:type="spellStart"/>
      <w:r>
        <w:t>Statute</w:t>
      </w:r>
      <w:proofErr w:type="spellEnd"/>
      <w:r>
        <w:t xml:space="preserve"> of the Non-Public </w:t>
      </w:r>
      <w:proofErr w:type="spellStart"/>
      <w:r>
        <w:t>Nursery</w:t>
      </w:r>
      <w:proofErr w:type="spellEnd"/>
      <w:r>
        <w:t xml:space="preserve"> "</w:t>
      </w:r>
      <w:proofErr w:type="spellStart"/>
      <w:r>
        <w:t>Rainbow</w:t>
      </w:r>
      <w:proofErr w:type="spellEnd"/>
      <w:r>
        <w:t xml:space="preserve"> World of the Child",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resolution,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  <w:r>
        <w:t xml:space="preserve">§ 2. The resolution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to the </w:t>
      </w:r>
      <w:proofErr w:type="spellStart"/>
      <w:r>
        <w:t>director</w:t>
      </w:r>
      <w:proofErr w:type="spellEnd"/>
      <w:r>
        <w:t xml:space="preserve"> of the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§ 1 of the resolution and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entrusted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  <w:r>
        <w:t xml:space="preserve">§ 3. The resolution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the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signing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</w:p>
    <w:p w:rsidR="00AE1C02" w:rsidRDefault="00AE1C02" w:rsidP="00AE1C02">
      <w:pPr>
        <w:spacing w:after="0"/>
        <w:jc w:val="both"/>
      </w:pPr>
    </w:p>
    <w:p w:rsidR="00AE1C02" w:rsidRDefault="00AE1C02" w:rsidP="00AE1C02">
      <w:pPr>
        <w:spacing w:after="0"/>
        <w:jc w:val="center"/>
      </w:pPr>
      <w:r>
        <w:t>ATTACHMENT</w:t>
      </w:r>
    </w:p>
    <w:p w:rsidR="00AE1C02" w:rsidRDefault="00AE1C02" w:rsidP="00AE1C02">
      <w:pPr>
        <w:spacing w:after="0"/>
        <w:jc w:val="center"/>
      </w:pPr>
      <w:r>
        <w:t>STATUTE</w:t>
      </w:r>
    </w:p>
    <w:p w:rsidR="00AE1C02" w:rsidRDefault="00AE1C02" w:rsidP="00AE1C02">
      <w:pPr>
        <w:spacing w:after="0"/>
        <w:jc w:val="center"/>
      </w:pPr>
      <w:r>
        <w:t xml:space="preserve">Non-Public </w:t>
      </w:r>
      <w:proofErr w:type="spellStart"/>
      <w:r>
        <w:t>Nursery</w:t>
      </w:r>
      <w:proofErr w:type="spellEnd"/>
      <w:r>
        <w:t xml:space="preserve"> "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World"</w:t>
      </w:r>
    </w:p>
    <w:p w:rsidR="00AE1C02" w:rsidRDefault="00AE1C02" w:rsidP="00AE1C02">
      <w:pPr>
        <w:spacing w:after="0"/>
        <w:jc w:val="both"/>
      </w:pPr>
    </w:p>
    <w:p w:rsidR="00AE1C02" w:rsidRDefault="00AE1C02" w:rsidP="00AE1C02">
      <w:pPr>
        <w:spacing w:after="0"/>
        <w:jc w:val="both"/>
      </w:pPr>
      <w:proofErr w:type="spellStart"/>
      <w:r>
        <w:t>Chapter</w:t>
      </w:r>
      <w:proofErr w:type="spellEnd"/>
      <w:r>
        <w:t xml:space="preserve"> I</w:t>
      </w:r>
    </w:p>
    <w:p w:rsidR="00AE1C02" w:rsidRDefault="00AE1C02" w:rsidP="00AE1C02">
      <w:pPr>
        <w:spacing w:after="0"/>
        <w:jc w:val="both"/>
      </w:pPr>
      <w:r>
        <w:t xml:space="preserve">General </w:t>
      </w:r>
      <w:proofErr w:type="spellStart"/>
      <w:r>
        <w:t>provisions</w:t>
      </w:r>
      <w:proofErr w:type="spellEnd"/>
    </w:p>
    <w:p w:rsidR="00AE1C02" w:rsidRDefault="00AE1C02" w:rsidP="00735A7E">
      <w:pPr>
        <w:spacing w:after="0"/>
        <w:jc w:val="center"/>
      </w:pPr>
      <w:r>
        <w:t>§ 1.</w:t>
      </w:r>
    </w:p>
    <w:p w:rsidR="00AE1C02" w:rsidRDefault="00AE1C02" w:rsidP="00AE1C02">
      <w:pPr>
        <w:spacing w:after="0"/>
        <w:jc w:val="both"/>
      </w:pPr>
      <w:r>
        <w:t xml:space="preserve">The non-public </w:t>
      </w:r>
      <w:proofErr w:type="spellStart"/>
      <w:r>
        <w:t>Nursery</w:t>
      </w:r>
      <w:proofErr w:type="spellEnd"/>
      <w:r>
        <w:t xml:space="preserve"> "Tęczowy Świat Dziecka",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the "</w:t>
      </w:r>
      <w:proofErr w:type="spellStart"/>
      <w:r>
        <w:t>Nursery</w:t>
      </w:r>
      <w:proofErr w:type="spellEnd"/>
      <w:r>
        <w:t xml:space="preserve">", </w:t>
      </w:r>
      <w:proofErr w:type="spellStart"/>
      <w:r>
        <w:t>is</w:t>
      </w:r>
      <w:proofErr w:type="spellEnd"/>
      <w:r>
        <w:t xml:space="preserve"> a unit of the </w:t>
      </w:r>
      <w:proofErr w:type="spellStart"/>
      <w:r>
        <w:t>company</w:t>
      </w:r>
      <w:proofErr w:type="spellEnd"/>
      <w:r>
        <w:t xml:space="preserve"> Instytut Postępowania Artysty spółka z ograniczoną odpowiedzialnością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in Łódź, and the Company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Body.</w:t>
      </w:r>
    </w:p>
    <w:p w:rsidR="00AE1C02" w:rsidRDefault="00AE1C02" w:rsidP="00AE1C02">
      <w:pPr>
        <w:spacing w:after="0"/>
        <w:jc w:val="both"/>
      </w:pPr>
    </w:p>
    <w:p w:rsidR="00AE1C02" w:rsidRDefault="00AE1C02" w:rsidP="00735A7E">
      <w:pPr>
        <w:spacing w:after="0"/>
        <w:jc w:val="center"/>
      </w:pPr>
      <w:r>
        <w:t>§ 2.</w:t>
      </w:r>
    </w:p>
    <w:p w:rsidR="00AE1C02" w:rsidRDefault="00AE1C02" w:rsidP="00AE1C02">
      <w:pPr>
        <w:spacing w:after="0"/>
        <w:jc w:val="both"/>
      </w:pPr>
      <w:r>
        <w:t xml:space="preserve">The seat of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Łódź, </w:t>
      </w:r>
      <w:proofErr w:type="spellStart"/>
      <w:r>
        <w:t>at</w:t>
      </w:r>
      <w:proofErr w:type="spellEnd"/>
      <w:r>
        <w:t xml:space="preserve"> Sterlinga 26.</w:t>
      </w:r>
    </w:p>
    <w:p w:rsidR="00AE1C02" w:rsidRDefault="00AE1C02" w:rsidP="00735A7E">
      <w:pPr>
        <w:spacing w:after="0"/>
        <w:jc w:val="center"/>
      </w:pPr>
    </w:p>
    <w:p w:rsidR="00AE1C02" w:rsidRDefault="00AE1C02" w:rsidP="00735A7E">
      <w:pPr>
        <w:spacing w:after="0"/>
        <w:jc w:val="center"/>
      </w:pPr>
      <w:r>
        <w:t>§ 3.</w:t>
      </w:r>
    </w:p>
    <w:p w:rsidR="00AE1C02" w:rsidRDefault="00AE1C02" w:rsidP="00AE1C02">
      <w:pPr>
        <w:spacing w:after="0"/>
        <w:jc w:val="both"/>
      </w:pPr>
      <w:r>
        <w:t xml:space="preserve">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operates</w:t>
      </w:r>
      <w:proofErr w:type="spellEnd"/>
      <w:r>
        <w:t xml:space="preserve"> on the </w:t>
      </w:r>
      <w:proofErr w:type="spellStart"/>
      <w:r>
        <w:t>basis</w:t>
      </w:r>
      <w:proofErr w:type="spellEnd"/>
      <w:r>
        <w:t xml:space="preserve"> of:</w:t>
      </w:r>
    </w:p>
    <w:p w:rsidR="00AE1C02" w:rsidRDefault="00AE1C02" w:rsidP="00AE1C02">
      <w:pPr>
        <w:spacing w:after="0"/>
        <w:jc w:val="both"/>
      </w:pPr>
      <w:r>
        <w:t xml:space="preserve">a) the </w:t>
      </w:r>
      <w:proofErr w:type="spellStart"/>
      <w:r>
        <w:t>Act</w:t>
      </w:r>
      <w:proofErr w:type="spellEnd"/>
      <w:r>
        <w:t xml:space="preserve"> of 4 </w:t>
      </w:r>
      <w:proofErr w:type="spellStart"/>
      <w:r>
        <w:t>April</w:t>
      </w:r>
      <w:proofErr w:type="spellEnd"/>
      <w:r>
        <w:t xml:space="preserve"> 2011 on the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3 (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Laws</w:t>
      </w:r>
      <w:proofErr w:type="spellEnd"/>
      <w:r>
        <w:t xml:space="preserve"> No. 45, </w:t>
      </w:r>
      <w:proofErr w:type="spellStart"/>
      <w:r>
        <w:t>item</w:t>
      </w:r>
      <w:proofErr w:type="spellEnd"/>
      <w:r>
        <w:t xml:space="preserve"> 235, as </w:t>
      </w:r>
      <w:proofErr w:type="spellStart"/>
      <w:r>
        <w:t>amended</w:t>
      </w:r>
      <w:proofErr w:type="spellEnd"/>
      <w:r>
        <w:t>),</w:t>
      </w:r>
    </w:p>
    <w:p w:rsidR="00AE1C02" w:rsidRDefault="00AE1C02" w:rsidP="00AE1C02">
      <w:pPr>
        <w:spacing w:after="0"/>
        <w:jc w:val="both"/>
      </w:pPr>
      <w:r>
        <w:t xml:space="preserve">b)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basis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c)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statutes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d)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e)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the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Poviat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Inspector</w:t>
      </w:r>
      <w:proofErr w:type="spellEnd"/>
      <w:r>
        <w:t xml:space="preserve"> and the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Service.</w:t>
      </w:r>
    </w:p>
    <w:p w:rsidR="00AE1C02" w:rsidRDefault="00AE1C02" w:rsidP="00AE1C02">
      <w:pPr>
        <w:spacing w:after="0"/>
        <w:jc w:val="both"/>
      </w:pPr>
    </w:p>
    <w:p w:rsidR="00AE1C02" w:rsidRDefault="00AE1C02" w:rsidP="00735A7E">
      <w:pPr>
        <w:spacing w:after="0"/>
        <w:jc w:val="center"/>
      </w:pPr>
      <w:proofErr w:type="spellStart"/>
      <w:r>
        <w:t>Chapter</w:t>
      </w:r>
      <w:proofErr w:type="spellEnd"/>
      <w:r>
        <w:t xml:space="preserve"> II</w:t>
      </w:r>
    </w:p>
    <w:p w:rsidR="00AE1C02" w:rsidRDefault="00AE1C02" w:rsidP="00AE1C02">
      <w:pPr>
        <w:spacing w:after="0"/>
        <w:jc w:val="both"/>
      </w:pPr>
      <w:proofErr w:type="spellStart"/>
      <w:r>
        <w:t>Goals</w:t>
      </w:r>
      <w:proofErr w:type="spellEnd"/>
      <w:r>
        <w:t xml:space="preserve"> and </w:t>
      </w:r>
      <w:proofErr w:type="spellStart"/>
      <w:r>
        <w:t>tasks</w:t>
      </w:r>
      <w:proofErr w:type="spellEnd"/>
      <w:r>
        <w:t xml:space="preserve"> of the </w:t>
      </w:r>
      <w:proofErr w:type="spellStart"/>
      <w:r>
        <w:t>Nursery</w:t>
      </w:r>
      <w:proofErr w:type="spellEnd"/>
    </w:p>
    <w:p w:rsidR="00AE1C02" w:rsidRDefault="00AE1C02" w:rsidP="00735A7E">
      <w:pPr>
        <w:spacing w:after="0"/>
        <w:jc w:val="center"/>
      </w:pPr>
      <w:r>
        <w:t>§ 4.</w:t>
      </w:r>
    </w:p>
    <w:p w:rsidR="00AE1C02" w:rsidRDefault="00AE1C02" w:rsidP="00AE1C02">
      <w:pPr>
        <w:spacing w:after="0"/>
        <w:jc w:val="both"/>
      </w:pPr>
      <w:r>
        <w:t xml:space="preserve">1. </w:t>
      </w:r>
      <w:proofErr w:type="spellStart"/>
      <w:r>
        <w:t>Care</w:t>
      </w:r>
      <w:proofErr w:type="spellEnd"/>
      <w:r>
        <w:t xml:space="preserve"> in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for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from the </w:t>
      </w:r>
      <w:proofErr w:type="spellStart"/>
      <w:r>
        <w:t>age</w:t>
      </w:r>
      <w:proofErr w:type="spellEnd"/>
      <w:r>
        <w:t xml:space="preserve"> of 20 </w:t>
      </w:r>
      <w:proofErr w:type="spellStart"/>
      <w:r>
        <w:t>weeks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  <w:r>
        <w:lastRenderedPageBreak/>
        <w:t xml:space="preserve">2. </w:t>
      </w:r>
      <w:proofErr w:type="spellStart"/>
      <w:r>
        <w:t>Childcare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exercised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end of the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with </w:t>
      </w:r>
      <w:proofErr w:type="spellStart"/>
      <w:r>
        <w:t>pre-school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- 4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</w:p>
    <w:p w:rsidR="00AE1C02" w:rsidRDefault="00AE1C02" w:rsidP="00735A7E">
      <w:pPr>
        <w:spacing w:after="0"/>
        <w:jc w:val="center"/>
      </w:pPr>
      <w:r>
        <w:t>§ 5.</w:t>
      </w:r>
    </w:p>
    <w:p w:rsidR="00AE1C02" w:rsidRDefault="00AE1C02" w:rsidP="00AE1C02">
      <w:pPr>
        <w:spacing w:after="0"/>
        <w:jc w:val="both"/>
      </w:pPr>
      <w:r>
        <w:t xml:space="preserve">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:rsidR="00AE1C02" w:rsidRDefault="00AE1C02" w:rsidP="00AE1C02">
      <w:pPr>
        <w:spacing w:after="0"/>
        <w:jc w:val="both"/>
      </w:pPr>
      <w:r>
        <w:t xml:space="preserve">1) the </w:t>
      </w:r>
      <w:proofErr w:type="spellStart"/>
      <w:r>
        <w:t>overriding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good</w:t>
      </w:r>
      <w:proofErr w:type="spellEnd"/>
      <w:r>
        <w:t xml:space="preserve"> of the </w:t>
      </w:r>
      <w:proofErr w:type="spellStart"/>
      <w:r>
        <w:t>child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2) the essence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the family in </w:t>
      </w:r>
      <w:proofErr w:type="spellStart"/>
      <w:r>
        <w:t>raising</w:t>
      </w:r>
      <w:proofErr w:type="spellEnd"/>
      <w:r>
        <w:t xml:space="preserve"> a small </w:t>
      </w:r>
      <w:proofErr w:type="spellStart"/>
      <w:r>
        <w:t>child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3)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step in the </w:t>
      </w:r>
      <w:proofErr w:type="spellStart"/>
      <w:r>
        <w:t>education</w:t>
      </w:r>
      <w:proofErr w:type="spellEnd"/>
      <w:r>
        <w:t xml:space="preserve"> of a small </w:t>
      </w:r>
      <w:proofErr w:type="spellStart"/>
      <w:r>
        <w:t>child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</w:p>
    <w:p w:rsidR="00AE1C02" w:rsidRDefault="00AE1C02" w:rsidP="00735A7E">
      <w:pPr>
        <w:spacing w:after="0"/>
        <w:jc w:val="center"/>
      </w:pPr>
      <w:r>
        <w:t>§ 6.</w:t>
      </w:r>
    </w:p>
    <w:p w:rsidR="00AE1C02" w:rsidRDefault="00AE1C02" w:rsidP="00AE1C02">
      <w:pPr>
        <w:spacing w:after="0"/>
        <w:jc w:val="both"/>
      </w:pPr>
      <w:r>
        <w:t xml:space="preserve">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:rsidR="00AE1C02" w:rsidRDefault="00AE1C02" w:rsidP="00AE1C02">
      <w:pPr>
        <w:spacing w:after="0"/>
        <w:jc w:val="both"/>
      </w:pPr>
      <w:r>
        <w:t xml:space="preserve">1) </w:t>
      </w:r>
      <w:proofErr w:type="spellStart"/>
      <w:r>
        <w:t>providing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with </w:t>
      </w:r>
      <w:proofErr w:type="spellStart"/>
      <w:r>
        <w:t>care</w:t>
      </w:r>
      <w:proofErr w:type="spellEnd"/>
      <w:r>
        <w:t xml:space="preserve"> in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needs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2) </w:t>
      </w:r>
      <w:proofErr w:type="spellStart"/>
      <w:r>
        <w:t>providing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with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and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by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with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the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needs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3)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well-being</w:t>
      </w:r>
      <w:proofErr w:type="spellEnd"/>
      <w:r>
        <w:t xml:space="preserve"> and development of </w:t>
      </w:r>
      <w:proofErr w:type="spellStart"/>
      <w:r>
        <w:t>entrusted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4)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the </w:t>
      </w:r>
      <w:proofErr w:type="spellStart"/>
      <w:r>
        <w:t>child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5) </w:t>
      </w:r>
      <w:proofErr w:type="spellStart"/>
      <w:r>
        <w:t>supporting</w:t>
      </w:r>
      <w:proofErr w:type="spellEnd"/>
      <w:r>
        <w:t xml:space="preserve"> the development of a small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stimulating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by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environment in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accumulate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for </w:t>
      </w:r>
      <w:proofErr w:type="spellStart"/>
      <w:r>
        <w:t>him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6)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with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adults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7)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with the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/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guardians</w:t>
      </w:r>
      <w:proofErr w:type="spellEnd"/>
      <w:r>
        <w:t xml:space="preserve"> by: -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child's</w:t>
      </w:r>
      <w:proofErr w:type="spellEnd"/>
      <w:r>
        <w:t xml:space="preserve"> development and </w:t>
      </w:r>
      <w:proofErr w:type="spellStart"/>
      <w:r>
        <w:t>behavior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- </w:t>
      </w:r>
      <w:proofErr w:type="spellStart"/>
      <w:r>
        <w:t>cooperation</w:t>
      </w:r>
      <w:proofErr w:type="spellEnd"/>
      <w:r>
        <w:t xml:space="preserve"> with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/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guardians</w:t>
      </w:r>
      <w:proofErr w:type="spellEnd"/>
      <w:r>
        <w:t xml:space="preserve"> in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with the </w:t>
      </w:r>
      <w:proofErr w:type="spellStart"/>
      <w:r>
        <w:t>child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8) </w:t>
      </w:r>
      <w:proofErr w:type="spellStart"/>
      <w:r>
        <w:t>guaranteeing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</w:p>
    <w:p w:rsidR="00AE1C02" w:rsidRDefault="00AE1C02" w:rsidP="00735A7E">
      <w:pPr>
        <w:spacing w:after="0"/>
        <w:jc w:val="center"/>
      </w:pPr>
      <w:proofErr w:type="spellStart"/>
      <w:r>
        <w:t>Chapter</w:t>
      </w:r>
      <w:proofErr w:type="spellEnd"/>
      <w:r>
        <w:t xml:space="preserve"> III</w:t>
      </w:r>
    </w:p>
    <w:p w:rsidR="00AE1C02" w:rsidRDefault="00AE1C02" w:rsidP="00AE1C02">
      <w:pPr>
        <w:spacing w:after="0"/>
        <w:jc w:val="both"/>
      </w:pPr>
      <w:r>
        <w:t xml:space="preserve">Organization and management of the </w:t>
      </w:r>
      <w:proofErr w:type="spellStart"/>
      <w:r>
        <w:t>Nursery</w:t>
      </w:r>
      <w:proofErr w:type="spellEnd"/>
    </w:p>
    <w:p w:rsidR="00AE1C02" w:rsidRDefault="00AE1C02" w:rsidP="00735A7E">
      <w:pPr>
        <w:spacing w:after="0"/>
        <w:jc w:val="center"/>
      </w:pPr>
      <w:r>
        <w:t>§ 7.</w:t>
      </w:r>
    </w:p>
    <w:p w:rsidR="00AE1C02" w:rsidRDefault="00AE1C02" w:rsidP="00AE1C02">
      <w:pPr>
        <w:spacing w:after="0"/>
        <w:jc w:val="both"/>
      </w:pPr>
      <w:r>
        <w:t xml:space="preserve">1.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by the </w:t>
      </w:r>
      <w:proofErr w:type="spellStart"/>
      <w:r>
        <w:t>Director</w:t>
      </w:r>
      <w:proofErr w:type="spellEnd"/>
      <w:r>
        <w:t xml:space="preserve">. The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as a </w:t>
      </w:r>
      <w:proofErr w:type="spellStart"/>
      <w:r>
        <w:t>proxy</w:t>
      </w:r>
      <w:proofErr w:type="spellEnd"/>
      <w:r>
        <w:t xml:space="preserve">, </w:t>
      </w:r>
      <w:proofErr w:type="spellStart"/>
      <w:r>
        <w:t>proving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on the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applicable</w:t>
      </w:r>
      <w:proofErr w:type="spellEnd"/>
      <w:r>
        <w:t xml:space="preserve"> law.</w:t>
      </w:r>
    </w:p>
    <w:p w:rsidR="00AE1C02" w:rsidRDefault="00AE1C02" w:rsidP="00AE1C02">
      <w:pPr>
        <w:spacing w:after="0"/>
        <w:jc w:val="both"/>
      </w:pPr>
      <w:r>
        <w:t xml:space="preserve">2. The </w:t>
      </w:r>
      <w:proofErr w:type="spellStart"/>
      <w:r>
        <w:t>Director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and </w:t>
      </w:r>
      <w:proofErr w:type="spellStart"/>
      <w:r>
        <w:t>dismissed</w:t>
      </w:r>
      <w:proofErr w:type="spellEnd"/>
      <w:r>
        <w:t xml:space="preserve"> by the </w:t>
      </w:r>
      <w:proofErr w:type="spellStart"/>
      <w:r>
        <w:t>Leading</w:t>
      </w:r>
      <w:proofErr w:type="spellEnd"/>
      <w:r>
        <w:t xml:space="preserve"> Body.</w:t>
      </w:r>
    </w:p>
    <w:p w:rsidR="00AE1C02" w:rsidRDefault="00AE1C02" w:rsidP="00AE1C02">
      <w:pPr>
        <w:spacing w:after="0"/>
        <w:jc w:val="both"/>
      </w:pPr>
      <w:r>
        <w:t xml:space="preserve">3. The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functioning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 on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and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  <w:r>
        <w:t xml:space="preserve">4. The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performs</w:t>
      </w:r>
      <w:proofErr w:type="spellEnd"/>
      <w:r>
        <w:t xml:space="preserve"> the </w:t>
      </w:r>
      <w:proofErr w:type="spellStart"/>
      <w:r>
        <w:t>activities</w:t>
      </w:r>
      <w:proofErr w:type="spellEnd"/>
      <w:r>
        <w:t xml:space="preserve"> of the </w:t>
      </w:r>
      <w:proofErr w:type="spellStart"/>
      <w:r>
        <w:t>employer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in the </w:t>
      </w:r>
      <w:proofErr w:type="spellStart"/>
      <w:r>
        <w:t>Nursery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  <w:r>
        <w:t xml:space="preserve">5. The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performance of the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, </w:t>
      </w:r>
      <w:proofErr w:type="spellStart"/>
      <w:r>
        <w:t>subject</w:t>
      </w:r>
      <w:proofErr w:type="spellEnd"/>
      <w:r>
        <w:t xml:space="preserve"> to 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the </w:t>
      </w:r>
      <w:proofErr w:type="spellStart"/>
      <w:r>
        <w:t>Leading</w:t>
      </w:r>
      <w:proofErr w:type="spellEnd"/>
      <w:r>
        <w:t xml:space="preserve"> Body.</w:t>
      </w:r>
    </w:p>
    <w:p w:rsidR="00AE1C02" w:rsidRDefault="00AE1C02" w:rsidP="00AE1C02">
      <w:pPr>
        <w:spacing w:after="0"/>
        <w:jc w:val="both"/>
      </w:pPr>
      <w:r>
        <w:t xml:space="preserve">6. To </w:t>
      </w:r>
      <w:proofErr w:type="spellStart"/>
      <w:r>
        <w:t>implement</w:t>
      </w:r>
      <w:proofErr w:type="spellEnd"/>
      <w:r>
        <w:t xml:space="preserve"> the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, the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in the form of </w:t>
      </w:r>
      <w:proofErr w:type="spellStart"/>
      <w:r>
        <w:t>ordinances</w:t>
      </w:r>
      <w:proofErr w:type="spellEnd"/>
      <w:r>
        <w:t xml:space="preserve">, </w:t>
      </w:r>
      <w:proofErr w:type="spellStart"/>
      <w:r>
        <w:t>regulations</w:t>
      </w:r>
      <w:proofErr w:type="spellEnd"/>
      <w:r>
        <w:t xml:space="preserve"> and </w:t>
      </w:r>
      <w:proofErr w:type="spellStart"/>
      <w:r>
        <w:t>instructions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</w:p>
    <w:p w:rsidR="00AE1C02" w:rsidRDefault="00AE1C02" w:rsidP="00735A7E">
      <w:pPr>
        <w:spacing w:after="0"/>
        <w:jc w:val="center"/>
      </w:pPr>
      <w:r>
        <w:t>§ 8.</w:t>
      </w:r>
    </w:p>
    <w:p w:rsidR="00AE1C02" w:rsidRDefault="00AE1C02" w:rsidP="00AE1C02">
      <w:pPr>
        <w:spacing w:after="0"/>
        <w:jc w:val="both"/>
      </w:pPr>
      <w:r>
        <w:t xml:space="preserve">1. The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by the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developed</w:t>
      </w:r>
      <w:proofErr w:type="spellEnd"/>
      <w:r>
        <w:t xml:space="preserve"> by the </w:t>
      </w:r>
      <w:proofErr w:type="spellStart"/>
      <w:r>
        <w:t>Director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 and </w:t>
      </w:r>
      <w:proofErr w:type="spellStart"/>
      <w:r>
        <w:t>approved</w:t>
      </w:r>
      <w:proofErr w:type="spellEnd"/>
      <w:r>
        <w:t xml:space="preserve"> by the </w:t>
      </w:r>
      <w:proofErr w:type="spellStart"/>
      <w:r>
        <w:t>Leading</w:t>
      </w:r>
      <w:proofErr w:type="spellEnd"/>
      <w:r>
        <w:t xml:space="preserve"> Body.</w:t>
      </w:r>
    </w:p>
    <w:p w:rsidR="00AE1C02" w:rsidRDefault="00AE1C02" w:rsidP="00AE1C02">
      <w:pPr>
        <w:spacing w:after="0"/>
        <w:jc w:val="both"/>
      </w:pPr>
      <w:r>
        <w:t xml:space="preserve">2. The </w:t>
      </w:r>
      <w:proofErr w:type="spellStart"/>
      <w:r>
        <w:t>Director</w:t>
      </w:r>
      <w:proofErr w:type="spellEnd"/>
      <w:r>
        <w:t xml:space="preserve"> of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implementing</w:t>
      </w:r>
      <w:proofErr w:type="spellEnd"/>
      <w:r>
        <w:t xml:space="preserve"> the </w:t>
      </w:r>
      <w:proofErr w:type="spellStart"/>
      <w:r>
        <w:t>provisions</w:t>
      </w:r>
      <w:proofErr w:type="spellEnd"/>
      <w:r>
        <w:t xml:space="preserve"> of the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</w:p>
    <w:p w:rsidR="00AE1C02" w:rsidRDefault="00AE1C02" w:rsidP="00735A7E">
      <w:pPr>
        <w:spacing w:after="0"/>
        <w:jc w:val="center"/>
      </w:pPr>
      <w:proofErr w:type="spellStart"/>
      <w:r>
        <w:t>Chapter</w:t>
      </w:r>
      <w:proofErr w:type="spellEnd"/>
      <w:r>
        <w:t xml:space="preserve"> IV</w:t>
      </w:r>
    </w:p>
    <w:p w:rsidR="00AE1C02" w:rsidRDefault="00AE1C02" w:rsidP="00AE1C02">
      <w:pPr>
        <w:spacing w:after="0"/>
        <w:jc w:val="both"/>
      </w:pPr>
      <w:proofErr w:type="spellStart"/>
      <w:r>
        <w:lastRenderedPageBreak/>
        <w:t>Conditions</w:t>
      </w:r>
      <w:proofErr w:type="spellEnd"/>
      <w:r>
        <w:t xml:space="preserve"> for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rules</w:t>
      </w:r>
      <w:proofErr w:type="spellEnd"/>
      <w:r>
        <w:t xml:space="preserve"> for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fees</w:t>
      </w:r>
      <w:proofErr w:type="spellEnd"/>
    </w:p>
    <w:p w:rsidR="00AE1C02" w:rsidRDefault="00AE1C02" w:rsidP="00A810A1">
      <w:pPr>
        <w:spacing w:after="0"/>
        <w:jc w:val="center"/>
      </w:pPr>
      <w:bookmarkStart w:id="0" w:name="_GoBack"/>
      <w:r>
        <w:t>§ 9.</w:t>
      </w:r>
    </w:p>
    <w:bookmarkEnd w:id="0"/>
    <w:p w:rsidR="00AE1C02" w:rsidRDefault="00AE1C02" w:rsidP="00AE1C02">
      <w:pPr>
        <w:spacing w:after="0"/>
        <w:jc w:val="both"/>
      </w:pPr>
      <w:r>
        <w:t xml:space="preserve">1.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of </w:t>
      </w:r>
      <w:proofErr w:type="spellStart"/>
      <w:r>
        <w:t>parents</w:t>
      </w:r>
      <w:proofErr w:type="spellEnd"/>
      <w:r>
        <w:t>/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guardians</w:t>
      </w:r>
      <w:proofErr w:type="spellEnd"/>
      <w:r>
        <w:t xml:space="preserve"> </w:t>
      </w:r>
      <w:proofErr w:type="spellStart"/>
      <w:r>
        <w:t>residing</w:t>
      </w:r>
      <w:proofErr w:type="spellEnd"/>
      <w:r>
        <w:t xml:space="preserve"> in Łódź.</w:t>
      </w:r>
    </w:p>
    <w:p w:rsidR="00AE1C02" w:rsidRDefault="00AE1C02" w:rsidP="00AE1C02">
      <w:pPr>
        <w:spacing w:after="0"/>
        <w:jc w:val="both"/>
      </w:pPr>
      <w:r>
        <w:t xml:space="preserve">2. </w:t>
      </w:r>
      <w:proofErr w:type="spellStart"/>
      <w:r>
        <w:t>Receptions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 xml:space="preserve">,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vacancies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decision</w:t>
      </w:r>
      <w:proofErr w:type="spellEnd"/>
      <w:r>
        <w:t xml:space="preserve"> of the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The </w:t>
      </w:r>
      <w:proofErr w:type="spellStart"/>
      <w:r>
        <w:t>basis</w:t>
      </w:r>
      <w:proofErr w:type="spellEnd"/>
      <w:r>
        <w:t xml:space="preserve"> for </w:t>
      </w:r>
      <w:proofErr w:type="spellStart"/>
      <w:r>
        <w:t>admitting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to the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the "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Form for </w:t>
      </w:r>
      <w:proofErr w:type="spellStart"/>
      <w:r>
        <w:t>Nursery</w:t>
      </w:r>
      <w:proofErr w:type="spellEnd"/>
      <w:r>
        <w:t xml:space="preserve">" and </w:t>
      </w:r>
      <w:proofErr w:type="spellStart"/>
      <w:r>
        <w:t>concluding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for the </w:t>
      </w:r>
      <w:proofErr w:type="spellStart"/>
      <w:r>
        <w:t>provision</w:t>
      </w:r>
      <w:proofErr w:type="spellEnd"/>
      <w:r>
        <w:t xml:space="preserve"> of services.</w:t>
      </w:r>
    </w:p>
    <w:p w:rsidR="00AE1C02" w:rsidRDefault="00AE1C02" w:rsidP="00AE1C02">
      <w:pPr>
        <w:spacing w:after="0"/>
        <w:jc w:val="both"/>
      </w:pPr>
      <w:r>
        <w:t xml:space="preserve">3. The </w:t>
      </w:r>
      <w:proofErr w:type="spellStart"/>
      <w:r>
        <w:t>expiration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of the </w:t>
      </w:r>
      <w:proofErr w:type="spellStart"/>
      <w:r>
        <w:t>contract</w:t>
      </w:r>
      <w:proofErr w:type="spellEnd"/>
      <w:r>
        <w:t xml:space="preserve"> for the </w:t>
      </w:r>
      <w:proofErr w:type="spellStart"/>
      <w:r>
        <w:t>provision</w:t>
      </w:r>
      <w:proofErr w:type="spellEnd"/>
      <w:r>
        <w:t xml:space="preserve"> of services by one of the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tantamount</w:t>
      </w:r>
      <w:proofErr w:type="spellEnd"/>
      <w:r>
        <w:t xml:space="preserve"> to </w:t>
      </w:r>
      <w:proofErr w:type="spellStart"/>
      <w:r>
        <w:t>removing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from the list of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pupils</w:t>
      </w:r>
      <w:proofErr w:type="spellEnd"/>
      <w:r>
        <w:t>.</w:t>
      </w:r>
    </w:p>
    <w:p w:rsidR="00AE1C02" w:rsidRDefault="00AE1C02" w:rsidP="00AE1C02">
      <w:pPr>
        <w:spacing w:after="0"/>
        <w:jc w:val="both"/>
      </w:pPr>
      <w:r>
        <w:t xml:space="preserve">4. The </w:t>
      </w:r>
      <w:proofErr w:type="spellStart"/>
      <w:r>
        <w:t>basis</w:t>
      </w:r>
      <w:proofErr w:type="spellEnd"/>
      <w:r>
        <w:t xml:space="preserve"> for </w:t>
      </w:r>
      <w:proofErr w:type="spellStart"/>
      <w:r>
        <w:t>refusing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services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to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inability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occurring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in the </w:t>
      </w:r>
      <w:proofErr w:type="spellStart"/>
      <w:r>
        <w:t>situation</w:t>
      </w:r>
      <w:proofErr w:type="spellEnd"/>
      <w:r>
        <w:t xml:space="preserve"> of:</w:t>
      </w:r>
    </w:p>
    <w:p w:rsidR="00AE1C02" w:rsidRDefault="00AE1C02" w:rsidP="00AE1C02">
      <w:pPr>
        <w:spacing w:after="0"/>
        <w:jc w:val="both"/>
      </w:pPr>
      <w:r>
        <w:t xml:space="preserve">a) a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places</w:t>
      </w:r>
      <w:proofErr w:type="spellEnd"/>
      <w:r>
        <w:t xml:space="preserve"> in the </w:t>
      </w:r>
      <w:proofErr w:type="spellStart"/>
      <w:r>
        <w:t>Nursery</w:t>
      </w:r>
      <w:proofErr w:type="spellEnd"/>
      <w:r>
        <w:t>,</w:t>
      </w:r>
    </w:p>
    <w:p w:rsidR="00AE1C02" w:rsidRDefault="00AE1C02" w:rsidP="00AE1C02">
      <w:pPr>
        <w:spacing w:after="0"/>
        <w:jc w:val="both"/>
      </w:pPr>
      <w:r>
        <w:t xml:space="preserve">b)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threat</w:t>
      </w:r>
      <w:proofErr w:type="spellEnd"/>
      <w:r>
        <w:t>,</w:t>
      </w:r>
    </w:p>
    <w:p w:rsidR="00D1129B" w:rsidRDefault="00AE1C02" w:rsidP="00AE1C02">
      <w:pPr>
        <w:spacing w:after="0"/>
        <w:jc w:val="both"/>
      </w:pPr>
      <w:r>
        <w:t xml:space="preserve">c) </w:t>
      </w:r>
      <w:proofErr w:type="spellStart"/>
      <w:r>
        <w:t>possible</w:t>
      </w:r>
      <w:proofErr w:type="spellEnd"/>
    </w:p>
    <w:sectPr w:rsidR="00D1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2"/>
    <w:rsid w:val="00735A7E"/>
    <w:rsid w:val="008D47F9"/>
    <w:rsid w:val="00A810A1"/>
    <w:rsid w:val="00AB6FED"/>
    <w:rsid w:val="00A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81A57-2735-4C53-9FFA-5D98804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Miller</dc:creator>
  <cp:keywords/>
  <dc:description/>
  <cp:lastModifiedBy>Monika Miller</cp:lastModifiedBy>
  <cp:revision>3</cp:revision>
  <dcterms:created xsi:type="dcterms:W3CDTF">2023-02-20T11:33:00Z</dcterms:created>
  <dcterms:modified xsi:type="dcterms:W3CDTF">2023-02-20T11:35:00Z</dcterms:modified>
</cp:coreProperties>
</file>